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DA3C55">
        <w:rPr>
          <w:rFonts w:ascii="PT Astra Serif" w:hAnsi="PT Astra Serif"/>
          <w:sz w:val="28"/>
          <w:szCs w:val="28"/>
        </w:rPr>
        <w:t>0010003:337</w:t>
      </w:r>
      <w:r w:rsidR="00EC7D14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B33031">
        <w:rPr>
          <w:rFonts w:ascii="PT Astra Serif" w:hAnsi="PT Astra Serif"/>
          <w:sz w:val="28"/>
          <w:szCs w:val="28"/>
        </w:rPr>
        <w:t xml:space="preserve">1 </w:t>
      </w:r>
      <w:r w:rsidR="00EC7D14">
        <w:rPr>
          <w:rFonts w:ascii="PT Astra Serif" w:hAnsi="PT Astra Serif"/>
          <w:sz w:val="28"/>
          <w:szCs w:val="28"/>
        </w:rPr>
        <w:t>559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DA3C55">
        <w:rPr>
          <w:rFonts w:ascii="PT Astra Serif" w:hAnsi="PT Astra Serif"/>
          <w:sz w:val="28"/>
          <w:szCs w:val="28"/>
        </w:rPr>
        <w:t xml:space="preserve">пятьсот </w:t>
      </w:r>
      <w:r w:rsidR="00EC7D14">
        <w:rPr>
          <w:rFonts w:ascii="PT Astra Serif" w:hAnsi="PT Astra Serif"/>
          <w:sz w:val="28"/>
          <w:szCs w:val="28"/>
        </w:rPr>
        <w:t>пятьдесят девять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EC7D14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DA3C55">
        <w:rPr>
          <w:rFonts w:ascii="PT Astra Serif" w:hAnsi="PT Astra Serif"/>
          <w:sz w:val="28"/>
          <w:szCs w:val="28"/>
        </w:rPr>
        <w:t>Комсомольская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EC7D14">
        <w:rPr>
          <w:rFonts w:ascii="PT Astra Serif" w:hAnsi="PT Astra Serif"/>
          <w:sz w:val="28"/>
          <w:szCs w:val="28"/>
        </w:rPr>
        <w:t>106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C9208F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>Ограничения прав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Четвертая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Третья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Шестая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Пятая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EC6CD4">
        <w:rPr>
          <w:rFonts w:ascii="PT Astra Serif" w:hAnsi="PT Astra Serif"/>
          <w:sz w:val="28"/>
          <w:szCs w:val="28"/>
        </w:rPr>
        <w:t xml:space="preserve">10 </w:t>
      </w:r>
      <w:r w:rsidR="00EC7D14">
        <w:rPr>
          <w:rFonts w:ascii="PT Astra Serif" w:hAnsi="PT Astra Serif"/>
          <w:sz w:val="28"/>
          <w:szCs w:val="28"/>
        </w:rPr>
        <w:t>560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EC6CD4">
        <w:rPr>
          <w:rFonts w:ascii="PT Astra Serif" w:hAnsi="PT Astra Serif"/>
          <w:sz w:val="28"/>
          <w:szCs w:val="28"/>
        </w:rPr>
        <w:t xml:space="preserve">десять тысяч </w:t>
      </w:r>
      <w:r w:rsidR="0060210E">
        <w:rPr>
          <w:rFonts w:ascii="PT Astra Serif" w:hAnsi="PT Astra Serif"/>
          <w:sz w:val="28"/>
          <w:szCs w:val="28"/>
        </w:rPr>
        <w:t xml:space="preserve">пятьсот </w:t>
      </w:r>
      <w:r w:rsidR="00EC7D14">
        <w:rPr>
          <w:rFonts w:ascii="PT Astra Serif" w:hAnsi="PT Astra Serif"/>
          <w:sz w:val="28"/>
          <w:szCs w:val="28"/>
        </w:rPr>
        <w:t>шестьдесят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EC7D14">
        <w:rPr>
          <w:rFonts w:ascii="PT Astra Serif" w:hAnsi="PT Astra Serif"/>
          <w:sz w:val="28"/>
          <w:szCs w:val="28"/>
        </w:rPr>
        <w:t>67</w:t>
      </w:r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  <w:bookmarkStart w:id="0" w:name="_GoBack"/>
      <w:bookmarkEnd w:id="0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EC6CD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Договор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7F" w:rsidRDefault="00F56A7F" w:rsidP="00C879F2">
      <w:r>
        <w:separator/>
      </w:r>
    </w:p>
  </w:endnote>
  <w:endnote w:type="continuationSeparator" w:id="0">
    <w:p w:rsidR="00F56A7F" w:rsidRDefault="00F56A7F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7F" w:rsidRDefault="00F56A7F" w:rsidP="00C879F2">
      <w:r>
        <w:separator/>
      </w:r>
    </w:p>
  </w:footnote>
  <w:footnote w:type="continuationSeparator" w:id="0">
    <w:p w:rsidR="00F56A7F" w:rsidRDefault="00F56A7F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D14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60210E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F7E96"/>
    <w:rsid w:val="00C068BA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C6CD4"/>
    <w:rsid w:val="00EC7D14"/>
    <w:rsid w:val="00F21E74"/>
    <w:rsid w:val="00F258DC"/>
    <w:rsid w:val="00F341FD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2025-05-27T08:25:00Z</dcterms:created>
  <dcterms:modified xsi:type="dcterms:W3CDTF">2025-05-27T08:25:00Z</dcterms:modified>
</cp:coreProperties>
</file>